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590568C" w14:textId="77777777" w:rsidR="005767A2" w:rsidRDefault="006E71EB"/>
    <w:p w14:paraId="2D5501EA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31374BAB" w14:textId="77777777" w:rsidR="00D02AE6" w:rsidRPr="00127B0A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0A">
        <w:rPr>
          <w:rFonts w:ascii="Times New Roman" w:eastAsia="Times New Roman" w:hAnsi="Times New Roman" w:cs="Times New Roman"/>
          <w:b/>
          <w:bCs/>
          <w:sz w:val="24"/>
          <w:szCs w:val="24"/>
        </w:rPr>
        <w:t>24.12.2020/757</w:t>
      </w:r>
    </w:p>
    <w:p w14:paraId="315EBAE9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A3543AE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0872252F" w14:textId="591DFECB" w:rsidR="00D02AE6" w:rsidRPr="00127B0A" w:rsidRDefault="002D27A2" w:rsidP="00D02AE6">
      <w:pPr>
        <w:tabs>
          <w:tab w:val="left" w:pos="708"/>
          <w:tab w:val="left" w:pos="56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ISTANBUL TECHNICAL UNIVERSITY</w:t>
      </w:r>
    </w:p>
    <w:p w14:paraId="3F314021" w14:textId="77777777" w:rsidR="002D27A2" w:rsidRDefault="002D27A2" w:rsidP="00D02AE6">
      <w:pPr>
        <w:tabs>
          <w:tab w:val="left" w:pos="708"/>
          <w:tab w:val="left" w:pos="56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 xml:space="preserve">UNIVERSITY SENATE </w:t>
      </w:r>
    </w:p>
    <w:p w14:paraId="612A2920" w14:textId="575DA935" w:rsidR="00D02AE6" w:rsidRPr="00127B0A" w:rsidRDefault="002D27A2" w:rsidP="00D02AE6">
      <w:pPr>
        <w:tabs>
          <w:tab w:val="left" w:pos="708"/>
          <w:tab w:val="left" w:pos="5670"/>
        </w:tabs>
        <w:spacing w:after="0" w:line="276" w:lineRule="auto"/>
        <w:jc w:val="center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</w:rPr>
        <w:t>AGENDA</w:t>
      </w:r>
    </w:p>
    <w:p w14:paraId="2978A451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4447C4A" w14:textId="77777777" w:rsidR="00D02AE6" w:rsidRPr="00146DD8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654CFA5F" w14:textId="63830BA9" w:rsidR="000867BB" w:rsidRPr="005921DC" w:rsidRDefault="000867BB" w:rsidP="005921DC">
      <w:pPr>
        <w:tabs>
          <w:tab w:val="left" w:pos="708"/>
          <w:tab w:val="left" w:pos="5670"/>
        </w:tabs>
        <w:spacing w:after="0"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sz w:val="24"/>
          <w:szCs w:val="24"/>
        </w:rPr>
      </w:pPr>
      <w:r w:rsidRPr="005921DC">
        <w:rPr>
          <w:rFonts w:ascii="Times New Roman" w:eastAsia="Times New Roman" w:hAnsi="Times New Roman" w:cs="Times New Roman"/>
          <w:bCs/>
          <w:sz w:val="24"/>
          <w:szCs w:val="24"/>
        </w:rPr>
        <w:t>1. Agenda and supplementary agenda</w:t>
      </w:r>
    </w:p>
    <w:p w14:paraId="77A1FDE0" w14:textId="77777777" w:rsidR="00D02AE6" w:rsidRPr="00146DD8" w:rsidRDefault="00D02AE6" w:rsidP="005921DC">
      <w:pPr>
        <w:tabs>
          <w:tab w:val="left" w:pos="708"/>
          <w:tab w:val="left" w:pos="5670"/>
        </w:tabs>
        <w:spacing w:after="0" w:line="276" w:lineRule="auto"/>
        <w:ind w:left="709"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3B486415" w14:textId="0E44C479" w:rsidR="000867BB" w:rsidRDefault="000867BB" w:rsidP="005921DC">
      <w:pPr>
        <w:tabs>
          <w:tab w:val="left" w:pos="708"/>
          <w:tab w:val="left" w:pos="5670"/>
        </w:tabs>
        <w:spacing w:after="0" w:line="276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2.  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>Negotiation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about “İstanbul Technical University Revolving Fund Regulation” </w:t>
      </w:r>
    </w:p>
    <w:p w14:paraId="279E6084" w14:textId="77777777" w:rsidR="000867BB" w:rsidRPr="000867BB" w:rsidRDefault="000867BB" w:rsidP="005921DC">
      <w:pPr>
        <w:tabs>
          <w:tab w:val="left" w:pos="708"/>
          <w:tab w:val="left" w:pos="5670"/>
        </w:tabs>
        <w:spacing w:after="0" w:line="276" w:lineRule="auto"/>
        <w:ind w:left="709"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2D55B3E5" w14:textId="77777777" w:rsidR="00D02AE6" w:rsidRPr="00146DD8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5E456449" w14:textId="5DBA9B02" w:rsidR="000867BB" w:rsidRPr="00146DD8" w:rsidRDefault="000867BB" w:rsidP="000867BB">
      <w:pPr>
        <w:pStyle w:val="ListeParagraf"/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3. 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>Negotiation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 about “Academic Incentive Allowance</w:t>
      </w:r>
      <w:r w:rsidR="00986BB2">
        <w:rPr>
          <w:rFonts w:ascii="Times New Roman" w:hAnsi="Times New Roman" w:cs="Times New Roman"/>
          <w:sz w:val="24"/>
          <w:szCs w:val="24"/>
          <w:lang w:val="en-US" w:bidi="en-US"/>
        </w:rPr>
        <w:t xml:space="preserve"> Procedures and Principles during 2020 Year of Operation”</w:t>
      </w:r>
    </w:p>
    <w:p w14:paraId="1E6D6E9A" w14:textId="77777777" w:rsidR="005921DC" w:rsidRDefault="005921DC" w:rsidP="00986BB2">
      <w:pPr>
        <w:pStyle w:val="ListeParagraf"/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01D07E4A" w14:textId="2257D404" w:rsidR="00986BB2" w:rsidRPr="00146DD8" w:rsidRDefault="00986BB2" w:rsidP="00986BB2">
      <w:pPr>
        <w:pStyle w:val="ListeParagraf"/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 xml:space="preserve">4. 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 xml:space="preserve">Negotiation about “ Establishing International Exchange Programme Office </w:t>
      </w:r>
      <w:r w:rsidR="005E2074">
        <w:rPr>
          <w:rFonts w:ascii="Times New Roman" w:hAnsi="Times New Roman" w:cs="Times New Roman"/>
          <w:sz w:val="24"/>
          <w:szCs w:val="24"/>
          <w:lang w:val="en-US" w:bidi="en-US"/>
        </w:rPr>
        <w:t>under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the  Coordinatiorship</w:t>
      </w:r>
      <w:r w:rsidR="005E2074">
        <w:rPr>
          <w:rFonts w:ascii="Times New Roman" w:hAnsi="Times New Roman" w:cs="Times New Roman"/>
          <w:sz w:val="24"/>
          <w:szCs w:val="24"/>
          <w:lang w:val="en-US" w:bidi="en-US"/>
        </w:rPr>
        <w:t xml:space="preserve"> of 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>International Relations Office</w:t>
      </w:r>
      <w:r w:rsidR="005E2074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  <w:r w:rsidR="005053F1">
        <w:rPr>
          <w:rFonts w:ascii="Times New Roman" w:hAnsi="Times New Roman" w:cs="Times New Roman"/>
          <w:sz w:val="24"/>
          <w:szCs w:val="24"/>
          <w:lang w:val="en-US" w:bidi="en-US"/>
        </w:rPr>
        <w:t>within the body of International Relations Office</w:t>
      </w:r>
      <w:r w:rsidR="00EB163B">
        <w:rPr>
          <w:rFonts w:ascii="Times New Roman" w:hAnsi="Times New Roman" w:cs="Times New Roman"/>
          <w:sz w:val="24"/>
          <w:szCs w:val="24"/>
          <w:lang w:val="en-US" w:bidi="en-US"/>
        </w:rPr>
        <w:t>”</w:t>
      </w:r>
      <w:r w:rsidR="005053F1">
        <w:rPr>
          <w:rFonts w:ascii="Times New Roman" w:hAnsi="Times New Roman" w:cs="Times New Roman"/>
          <w:sz w:val="24"/>
          <w:szCs w:val="24"/>
          <w:lang w:val="en-US" w:bidi="en-US"/>
        </w:rPr>
        <w:t>.</w:t>
      </w:r>
      <w:r w:rsidR="00EC4FF0">
        <w:rPr>
          <w:rFonts w:ascii="Times New Roman" w:hAnsi="Times New Roman" w:cs="Times New Roman"/>
          <w:sz w:val="24"/>
          <w:szCs w:val="24"/>
          <w:lang w:val="en-US" w:bidi="en-US"/>
        </w:rPr>
        <w:t xml:space="preserve"> </w:t>
      </w:r>
    </w:p>
    <w:p w14:paraId="1EC428CD" w14:textId="77777777" w:rsidR="00D02AE6" w:rsidRPr="00146DD8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</w:p>
    <w:p w14:paraId="0BD5C2BB" w14:textId="3721AF88" w:rsidR="005053F1" w:rsidRPr="00146DD8" w:rsidRDefault="005053F1" w:rsidP="005053F1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5. </w:t>
      </w:r>
      <w:r w:rsidR="009B7D47">
        <w:rPr>
          <w:rFonts w:ascii="Times New Roman" w:eastAsia="Calibri" w:hAnsi="Times New Roman" w:cs="Times New Roman"/>
          <w:sz w:val="24"/>
          <w:szCs w:val="24"/>
          <w:lang w:bidi="en-US"/>
        </w:rPr>
        <w:t>Meeting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regarding </w:t>
      </w:r>
      <w:r w:rsidR="009B7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honoring those who </w:t>
      </w:r>
      <w:r w:rsidR="005921DC">
        <w:rPr>
          <w:rFonts w:ascii="Times New Roman" w:eastAsia="Calibri" w:hAnsi="Times New Roman" w:cs="Times New Roman"/>
          <w:sz w:val="24"/>
          <w:szCs w:val="24"/>
          <w:lang w:bidi="en-US"/>
        </w:rPr>
        <w:t>earned</w:t>
      </w:r>
      <w:r w:rsidR="009B7D47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the title of doctor by decision of Institue Administrative Board.</w:t>
      </w:r>
    </w:p>
    <w:p w14:paraId="3EDD1202" w14:textId="77777777" w:rsidR="00D02AE6" w:rsidRPr="00146DD8" w:rsidRDefault="00D02AE6" w:rsidP="00D02AE6">
      <w:pPr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1F5884BB" w14:textId="33B7527C" w:rsidR="00604B0D" w:rsidRPr="000C633D" w:rsidRDefault="00604B0D" w:rsidP="00604B0D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a) </w:t>
      </w:r>
      <w:r w:rsidR="008727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Honoring </w:t>
      </w:r>
      <w:r w:rsidR="00872782" w:rsidRPr="00B37A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 xml:space="preserve">Mustafa </w:t>
      </w:r>
      <w:r w:rsidR="00B37A9F" w:rsidRPr="00B37A9F">
        <w:rPr>
          <w:rFonts w:ascii="Times New Roman" w:eastAsia="Calibri" w:hAnsi="Times New Roman" w:cs="Times New Roman"/>
          <w:b/>
          <w:sz w:val="24"/>
          <w:szCs w:val="24"/>
          <w:lang w:bidi="en-US"/>
        </w:rPr>
        <w:t>YILMAZ</w:t>
      </w:r>
      <w:r w:rsidR="005132E0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with the title of doctor</w:t>
      </w:r>
      <w:r w:rsidR="00872782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for writing his thesis on “</w:t>
      </w:r>
      <w:r w:rsidR="00872782" w:rsidRPr="00872782">
        <w:rPr>
          <w:rStyle w:val="markedcontent"/>
          <w:rFonts w:ascii="Times New Roman" w:hAnsi="Times New Roman" w:cs="Times New Roman"/>
          <w:sz w:val="24"/>
          <w:szCs w:val="24"/>
        </w:rPr>
        <w:t>Pr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>oduci</w:t>
      </w:r>
      <w:r w:rsidR="00872782" w:rsidRPr="00872782">
        <w:rPr>
          <w:rStyle w:val="markedcontent"/>
          <w:rFonts w:ascii="Times New Roman" w:hAnsi="Times New Roman" w:cs="Times New Roman"/>
          <w:sz w:val="24"/>
          <w:szCs w:val="24"/>
        </w:rPr>
        <w:t>ng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 xml:space="preserve"> Flame Retardant Polyacrylonıtri</w:t>
      </w:r>
      <w:r w:rsidR="00872782" w:rsidRPr="00872782">
        <w:rPr>
          <w:rStyle w:val="markedcontent"/>
          <w:rFonts w:ascii="Times New Roman" w:hAnsi="Times New Roman" w:cs="Times New Roman"/>
          <w:sz w:val="24"/>
          <w:szCs w:val="24"/>
        </w:rPr>
        <w:t>le</w:t>
      </w:r>
      <w:r w:rsidR="00872782">
        <w:rPr>
          <w:rFonts w:ascii="Times New Roman" w:hAnsi="Times New Roman" w:cs="Times New Roman"/>
          <w:sz w:val="24"/>
          <w:szCs w:val="24"/>
        </w:rPr>
        <w:t xml:space="preserve"> 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>Polymers And Fiber Manufacturi</w:t>
      </w:r>
      <w:r w:rsidR="00872782" w:rsidRPr="00872782">
        <w:rPr>
          <w:rStyle w:val="markedcontent"/>
          <w:rFonts w:ascii="Times New Roman" w:hAnsi="Times New Roman" w:cs="Times New Roman"/>
          <w:sz w:val="24"/>
          <w:szCs w:val="24"/>
        </w:rPr>
        <w:t>ng</w:t>
      </w:r>
      <w:r w:rsidR="00872782">
        <w:rPr>
          <w:rStyle w:val="markedcontent"/>
          <w:rFonts w:ascii="Arial" w:hAnsi="Arial" w:cs="Arial"/>
          <w:sz w:val="30"/>
          <w:szCs w:val="30"/>
        </w:rPr>
        <w:t xml:space="preserve">” </w:t>
      </w:r>
      <w:r w:rsidR="00872782" w:rsidRPr="000C633D">
        <w:rPr>
          <w:rStyle w:val="markedcontent"/>
          <w:rFonts w:ascii="Times New Roman" w:hAnsi="Times New Roman" w:cs="Times New Roman"/>
          <w:sz w:val="24"/>
          <w:szCs w:val="24"/>
        </w:rPr>
        <w:t>under the supervision of Prof. Dr. A</w:t>
      </w:r>
      <w:r w:rsidR="000C633D"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hmet 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>AKAR</w:t>
      </w:r>
      <w:r w:rsidR="000C633D"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 by the decision of the Institute of Gr</w:t>
      </w:r>
      <w:r w:rsidR="00872782"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aduate Studies of </w:t>
      </w:r>
      <w:r w:rsidR="000C633D" w:rsidRPr="000C633D">
        <w:rPr>
          <w:rStyle w:val="markedcontent"/>
          <w:rFonts w:ascii="Times New Roman" w:hAnsi="Times New Roman" w:cs="Times New Roman"/>
          <w:sz w:val="24"/>
          <w:szCs w:val="24"/>
        </w:rPr>
        <w:t>Science at the meeting numbered 42, held on November 09, 2020</w:t>
      </w:r>
      <w:r w:rsidR="005921D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61EEE1E8" w14:textId="77777777" w:rsidR="00D02AE6" w:rsidRPr="00146DD8" w:rsidRDefault="00D02AE6" w:rsidP="00D02AE6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E5E4B79" w14:textId="1AE43D02" w:rsidR="00072BCB" w:rsidRPr="000C633D" w:rsidRDefault="00072BCB" w:rsidP="00072BCB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b) Honoring Ufuk </w:t>
      </w:r>
      <w:r w:rsidR="00B37A9F">
        <w:rPr>
          <w:rFonts w:ascii="Times New Roman" w:eastAsia="Calibri" w:hAnsi="Times New Roman" w:cs="Times New Roman"/>
          <w:sz w:val="24"/>
          <w:szCs w:val="24"/>
          <w:lang w:bidi="en-US"/>
        </w:rPr>
        <w:t>SAKA</w:t>
      </w:r>
      <w:r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with the title of doctor for writing his thesis on “</w:t>
      </w:r>
      <w:r>
        <w:rPr>
          <w:rStyle w:val="markedcontent"/>
          <w:rFonts w:ascii="Times New Roman" w:hAnsi="Times New Roman" w:cs="Times New Roman"/>
          <w:sz w:val="24"/>
          <w:szCs w:val="24"/>
        </w:rPr>
        <w:t>Organisational Learning, its Steps and Application</w:t>
      </w:r>
      <w:r>
        <w:rPr>
          <w:rStyle w:val="markedcontent"/>
          <w:rFonts w:ascii="Arial" w:hAnsi="Arial" w:cs="Arial"/>
          <w:sz w:val="30"/>
          <w:szCs w:val="30"/>
        </w:rPr>
        <w:t xml:space="preserve">” 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under the supervision of Dr. Cemil 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>CEYLAN</w:t>
      </w:r>
      <w:r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 by the decision of the Institute of Graduate Studies of Science at the meeting numbered 42, held on November 09, 2020</w:t>
      </w:r>
      <w:r w:rsidR="005921D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7DE904D4" w14:textId="07133527" w:rsidR="00072BCB" w:rsidRPr="00072BCB" w:rsidRDefault="00072BCB" w:rsidP="00072BCB">
      <w:pPr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2A511C22" w14:textId="41054706" w:rsidR="00072BCB" w:rsidRPr="005921DC" w:rsidRDefault="00072BCB" w:rsidP="00072BCB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Calibri" w:hAnsi="Times New Roman" w:cs="Times New Roman"/>
          <w:sz w:val="24"/>
          <w:szCs w:val="24"/>
          <w:lang w:bidi="en-US"/>
        </w:rPr>
        <w:t>c)</w:t>
      </w:r>
      <w:r w:rsidRPr="00072B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Pr="005921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Honoring Banu </w:t>
      </w:r>
      <w:r w:rsidR="00B37A9F" w:rsidRPr="005921DC">
        <w:rPr>
          <w:rFonts w:ascii="Times New Roman" w:eastAsia="Calibri" w:hAnsi="Times New Roman" w:cs="Times New Roman"/>
          <w:sz w:val="24"/>
          <w:szCs w:val="24"/>
          <w:lang w:bidi="en-US"/>
        </w:rPr>
        <w:t>ÖZTÜRK</w:t>
      </w:r>
      <w:r w:rsidRPr="005921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</w:t>
      </w:r>
      <w:r w:rsidR="00B37A9F" w:rsidRPr="005921DC">
        <w:rPr>
          <w:rFonts w:ascii="Times New Roman" w:eastAsia="Calibri" w:hAnsi="Times New Roman" w:cs="Times New Roman"/>
          <w:sz w:val="24"/>
          <w:szCs w:val="24"/>
          <w:lang w:bidi="en-US"/>
        </w:rPr>
        <w:t>UÇAR</w:t>
      </w:r>
      <w:r w:rsidRPr="005921DC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with the title of doctor for writing her thesis on “</w:t>
      </w:r>
      <w:r w:rsidRPr="005921DC">
        <w:rPr>
          <w:rFonts w:ascii="Times New Roman" w:hAnsi="Times New Roman" w:cs="Times New Roman"/>
        </w:rPr>
        <w:t>Research on improving the operational conditions of the transformers in the electric power system under ageing studies</w:t>
      </w:r>
      <w:r w:rsidRPr="005921DC">
        <w:rPr>
          <w:rStyle w:val="markedcontent"/>
          <w:rFonts w:ascii="Times New Roman" w:hAnsi="Times New Roman" w:cs="Times New Roman"/>
          <w:sz w:val="30"/>
          <w:szCs w:val="30"/>
        </w:rPr>
        <w:t xml:space="preserve">” </w:t>
      </w:r>
      <w:r w:rsidRPr="005921DC">
        <w:rPr>
          <w:rStyle w:val="markedcontent"/>
          <w:rFonts w:ascii="Times New Roman" w:hAnsi="Times New Roman" w:cs="Times New Roman"/>
          <w:sz w:val="24"/>
          <w:szCs w:val="24"/>
        </w:rPr>
        <w:t xml:space="preserve">under the supervision of Prof. Dr. Mustafa </w:t>
      </w:r>
      <w:r w:rsidR="00B37A9F" w:rsidRPr="005921DC">
        <w:rPr>
          <w:rStyle w:val="markedcontent"/>
          <w:rFonts w:ascii="Times New Roman" w:hAnsi="Times New Roman" w:cs="Times New Roman"/>
          <w:sz w:val="24"/>
          <w:szCs w:val="24"/>
        </w:rPr>
        <w:t xml:space="preserve">BAĞRIYANIK </w:t>
      </w:r>
      <w:r w:rsidRPr="005921DC">
        <w:rPr>
          <w:rStyle w:val="markedcontent"/>
          <w:rFonts w:ascii="Times New Roman" w:hAnsi="Times New Roman" w:cs="Times New Roman"/>
          <w:sz w:val="24"/>
          <w:szCs w:val="24"/>
        </w:rPr>
        <w:t>by the decision of the Institute of Graduate Studies of Science at the meeting numbered 42, held on November 09, 2020</w:t>
      </w:r>
      <w:r w:rsidR="005921DC" w:rsidRPr="005921DC">
        <w:rPr>
          <w:rStyle w:val="markedcontent"/>
          <w:rFonts w:ascii="Times New Roman" w:hAnsi="Times New Roman" w:cs="Times New Roman"/>
          <w:sz w:val="24"/>
          <w:szCs w:val="24"/>
        </w:rPr>
        <w:t>,</w:t>
      </w:r>
    </w:p>
    <w:p w14:paraId="0B72AA45" w14:textId="18A32E48" w:rsidR="00D02AE6" w:rsidRPr="005921DC" w:rsidRDefault="00D02AE6" w:rsidP="00D02AE6">
      <w:pPr>
        <w:pStyle w:val="ListeParagraf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7333189" w14:textId="77777777" w:rsidR="00072BCB" w:rsidRPr="00146DD8" w:rsidRDefault="00072BCB" w:rsidP="00D02AE6">
      <w:pPr>
        <w:pStyle w:val="ListeParagraf"/>
        <w:rPr>
          <w:rFonts w:ascii="Times New Roman" w:eastAsia="Calibri" w:hAnsi="Times New Roman" w:cs="Times New Roman"/>
          <w:sz w:val="24"/>
          <w:szCs w:val="24"/>
          <w:lang w:bidi="en-US"/>
        </w:rPr>
      </w:pPr>
    </w:p>
    <w:p w14:paraId="47D98DD6" w14:textId="53A16F7B" w:rsidR="00072BCB" w:rsidRPr="000C633D" w:rsidRDefault="002632F1" w:rsidP="00072BCB">
      <w:pPr>
        <w:pStyle w:val="ListeParagraf"/>
        <w:spacing w:after="0" w:line="240" w:lineRule="auto"/>
        <w:ind w:right="-284"/>
        <w:jc w:val="both"/>
        <w:rPr>
          <w:rFonts w:ascii="Times New Roman" w:eastAsia="Calibri" w:hAnsi="Times New Roman" w:cs="Times New Roman"/>
          <w:sz w:val="24"/>
          <w:szCs w:val="24"/>
          <w:lang w:bidi="en-US"/>
        </w:rPr>
      </w:pPr>
      <w:r>
        <w:rPr>
          <w:rFonts w:ascii="Times New Roman" w:eastAsia="Times New Roman" w:hAnsi="Times New Roman" w:cs="Times New Roman"/>
          <w:bCs/>
          <w:sz w:val="20"/>
          <w:szCs w:val="20"/>
          <w:u w:val="single"/>
        </w:rPr>
        <w:t xml:space="preserve">d) </w:t>
      </w:r>
      <w:r w:rsidR="00072B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Honoring Ebru </w:t>
      </w:r>
      <w:r w:rsidR="00B37A9F">
        <w:rPr>
          <w:rFonts w:ascii="Times New Roman" w:eastAsia="Calibri" w:hAnsi="Times New Roman" w:cs="Times New Roman"/>
          <w:sz w:val="24"/>
          <w:szCs w:val="24"/>
          <w:lang w:bidi="en-US"/>
        </w:rPr>
        <w:t>ÖZKAN GARİP</w:t>
      </w:r>
      <w:r w:rsidR="00072BCB">
        <w:rPr>
          <w:rFonts w:ascii="Times New Roman" w:eastAsia="Calibri" w:hAnsi="Times New Roman" w:cs="Times New Roman"/>
          <w:sz w:val="24"/>
          <w:szCs w:val="24"/>
          <w:lang w:bidi="en-US"/>
        </w:rPr>
        <w:t xml:space="preserve"> with the title of doctor for writing her thesis on “</w:t>
      </w:r>
      <w:r>
        <w:rPr>
          <w:rStyle w:val="markedcontent"/>
          <w:rFonts w:ascii="Times New Roman" w:hAnsi="Times New Roman" w:cs="Times New Roman"/>
          <w:sz w:val="24"/>
          <w:szCs w:val="24"/>
        </w:rPr>
        <w:t>Synthesis of Phthalocyanines Conatining Azo Group</w:t>
      </w:r>
      <w:r w:rsidR="00072BCB">
        <w:rPr>
          <w:rStyle w:val="markedcontent"/>
          <w:rFonts w:ascii="Arial" w:hAnsi="Arial" w:cs="Arial"/>
          <w:sz w:val="30"/>
          <w:szCs w:val="30"/>
        </w:rPr>
        <w:t xml:space="preserve">” </w:t>
      </w:r>
      <w:r w:rsidR="00072BCB">
        <w:rPr>
          <w:rStyle w:val="markedcontent"/>
          <w:rFonts w:ascii="Times New Roman" w:hAnsi="Times New Roman" w:cs="Times New Roman"/>
          <w:sz w:val="24"/>
          <w:szCs w:val="24"/>
        </w:rPr>
        <w:t>under the</w:t>
      </w:r>
      <w:r>
        <w:rPr>
          <w:rStyle w:val="markedcontent"/>
          <w:rFonts w:ascii="Times New Roman" w:hAnsi="Times New Roman" w:cs="Times New Roman"/>
          <w:sz w:val="24"/>
          <w:szCs w:val="24"/>
        </w:rPr>
        <w:t xml:space="preserve"> supervision of Prof. Dr. Esin </w:t>
      </w:r>
      <w:r w:rsidR="00B37A9F">
        <w:rPr>
          <w:rStyle w:val="markedcontent"/>
          <w:rFonts w:ascii="Times New Roman" w:hAnsi="Times New Roman" w:cs="Times New Roman"/>
          <w:sz w:val="24"/>
          <w:szCs w:val="24"/>
        </w:rPr>
        <w:t>HAMURYUDAN</w:t>
      </w:r>
      <w:r w:rsidR="00072BCB"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 by the decision of the Institute of Graduate Studies of Science at the meeting numbered 42, held on November 09, 2020</w:t>
      </w:r>
      <w:r>
        <w:rPr>
          <w:rStyle w:val="markedcontent"/>
          <w:rFonts w:ascii="Times New Roman" w:hAnsi="Times New Roman" w:cs="Times New Roman"/>
          <w:sz w:val="24"/>
          <w:szCs w:val="24"/>
        </w:rPr>
        <w:t>.</w:t>
      </w:r>
    </w:p>
    <w:p w14:paraId="244A8E50" w14:textId="4D04AFD0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5B424B08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668A2AB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47353876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5FC3E580" w14:textId="77777777" w:rsidR="00D02AE6" w:rsidRPr="00127B0A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0A">
        <w:rPr>
          <w:rFonts w:ascii="Times New Roman" w:eastAsia="Times New Roman" w:hAnsi="Times New Roman" w:cs="Times New Roman"/>
          <w:b/>
          <w:bCs/>
          <w:sz w:val="24"/>
          <w:szCs w:val="24"/>
        </w:rPr>
        <w:t>24.12.2020/757</w:t>
      </w:r>
    </w:p>
    <w:p w14:paraId="79484925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53805562" w14:textId="3A6BB103" w:rsidR="002632F1" w:rsidRDefault="002632F1" w:rsidP="00D02AE6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The minutes of the previous meeting were read and approved. Rector Pro</w:t>
      </w:r>
      <w:r w:rsidR="00B37A9F">
        <w:rPr>
          <w:rFonts w:ascii="Times New Roman" w:hAnsi="Times New Roman" w:cs="Times New Roman"/>
          <w:sz w:val="24"/>
          <w:szCs w:val="24"/>
        </w:rPr>
        <w:t>f. Dr. İsmail Koyuncu offered</w:t>
      </w:r>
      <w:r>
        <w:rPr>
          <w:rFonts w:ascii="Times New Roman" w:hAnsi="Times New Roman" w:cs="Times New Roman"/>
          <w:sz w:val="24"/>
          <w:szCs w:val="24"/>
        </w:rPr>
        <w:t xml:space="preserve">: </w:t>
      </w:r>
    </w:p>
    <w:p w14:paraId="3BF8B18F" w14:textId="2693F2D7" w:rsidR="002632F1" w:rsidRDefault="002632F1" w:rsidP="00D02AE6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a. Educational status of the students who were </w:t>
      </w:r>
      <w:r w:rsidR="00D11966">
        <w:rPr>
          <w:rFonts w:ascii="Times New Roman" w:hAnsi="Times New Roman" w:cs="Times New Roman"/>
          <w:sz w:val="24"/>
          <w:szCs w:val="24"/>
        </w:rPr>
        <w:t>caught cheating</w:t>
      </w:r>
      <w:r w:rsidR="00BC1DC2">
        <w:rPr>
          <w:rFonts w:ascii="Times New Roman" w:hAnsi="Times New Roman" w:cs="Times New Roman"/>
          <w:sz w:val="24"/>
          <w:szCs w:val="24"/>
        </w:rPr>
        <w:t xml:space="preserve"> in the Proficiency Examination</w:t>
      </w:r>
      <w:r w:rsidR="00D11966">
        <w:rPr>
          <w:rFonts w:ascii="Times New Roman" w:hAnsi="Times New Roman" w:cs="Times New Roman"/>
          <w:sz w:val="24"/>
          <w:szCs w:val="24"/>
        </w:rPr>
        <w:t xml:space="preserve"> and received disciplinary punishment pursuant to the investigation</w:t>
      </w:r>
      <w:r w:rsidR="00BC1DC2">
        <w:rPr>
          <w:rFonts w:ascii="Times New Roman" w:hAnsi="Times New Roman" w:cs="Times New Roman"/>
          <w:sz w:val="24"/>
          <w:szCs w:val="24"/>
        </w:rPr>
        <w:t>.</w:t>
      </w:r>
    </w:p>
    <w:p w14:paraId="40D11430" w14:textId="69461D10" w:rsidR="00D02AE6" w:rsidRDefault="00BC1DC2" w:rsidP="00BC1DC2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b. Views regarding changing the name of “Communication and Marketting Directorate” into “Communication Directorate”</w:t>
      </w:r>
    </w:p>
    <w:p w14:paraId="41D5EB7E" w14:textId="507288C5" w:rsidR="00BC1DC2" w:rsidRDefault="00BC1DC2" w:rsidP="00BC1DC2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to be discussed at the end of the agenda. The pr</w:t>
      </w:r>
      <w:r w:rsidR="00B37A9F">
        <w:rPr>
          <w:rFonts w:ascii="Times New Roman" w:hAnsi="Times New Roman" w:cs="Times New Roman"/>
          <w:sz w:val="24"/>
          <w:szCs w:val="24"/>
        </w:rPr>
        <w:t>o</w:t>
      </w:r>
      <w:r>
        <w:rPr>
          <w:rFonts w:ascii="Times New Roman" w:hAnsi="Times New Roman" w:cs="Times New Roman"/>
          <w:sz w:val="24"/>
          <w:szCs w:val="24"/>
        </w:rPr>
        <w:t>posal was approved and the agenda was started.</w:t>
      </w:r>
    </w:p>
    <w:p w14:paraId="5331FA17" w14:textId="77777777" w:rsidR="00BC1DC2" w:rsidRPr="00BC1DC2" w:rsidRDefault="00BC1DC2" w:rsidP="00BC1DC2">
      <w:pPr>
        <w:spacing w:after="0" w:line="276" w:lineRule="auto"/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496589B3" w14:textId="77777777" w:rsidR="00D02AE6" w:rsidRDefault="00D02AE6" w:rsidP="00D02AE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0A11A319" w14:textId="2485CFB9" w:rsidR="00D9207C" w:rsidRPr="00A80D48" w:rsidRDefault="00D9207C" w:rsidP="00D02AE6">
      <w:pPr>
        <w:ind w:right="-284" w:firstLine="708"/>
        <w:jc w:val="both"/>
        <w:rPr>
          <w:rFonts w:ascii="Times" w:hAnsi="Times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>2. “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İstanbul Technical University Revolving Fund Regulation” was discussed and the addendum in the relevant regulation was approved and decided to be presented to Higher Education Council.</w:t>
      </w:r>
    </w:p>
    <w:p w14:paraId="5153F6D1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D308BB7" w14:textId="45DD41B9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sz w:val="24"/>
          <w:szCs w:val="24"/>
          <w:lang w:val="en-US" w:bidi="en-US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ab/>
      </w:r>
    </w:p>
    <w:p w14:paraId="6105CB24" w14:textId="3F112D22" w:rsidR="00D9207C" w:rsidRDefault="00D9207C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  <w:r>
        <w:rPr>
          <w:rFonts w:ascii="Times New Roman" w:hAnsi="Times New Roman" w:cs="Times New Roman"/>
          <w:sz w:val="24"/>
          <w:szCs w:val="24"/>
          <w:lang w:val="en-US" w:bidi="en-US"/>
        </w:rPr>
        <w:tab/>
        <w:t xml:space="preserve">3. “Academic Incentive Allowance Procedures and Principles during 2020 Year of Operation” was discussued </w:t>
      </w:r>
      <w:r w:rsidR="00EB163B">
        <w:rPr>
          <w:rFonts w:ascii="Times New Roman" w:hAnsi="Times New Roman" w:cs="Times New Roman"/>
          <w:sz w:val="24"/>
          <w:szCs w:val="24"/>
          <w:lang w:val="en-US" w:bidi="en-US"/>
        </w:rPr>
        <w:t>and information regarding the calender was provided.</w:t>
      </w:r>
    </w:p>
    <w:p w14:paraId="6A6CB283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67092CEB" w14:textId="318491E1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</w:rPr>
        <w:tab/>
      </w:r>
    </w:p>
    <w:p w14:paraId="7AD4BDFD" w14:textId="66DFB331" w:rsidR="00EB163B" w:rsidRDefault="00EB163B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hAnsi="Times New Roman" w:cs="Times New Roman"/>
          <w:color w:val="000000" w:themeColor="text1"/>
          <w:sz w:val="24"/>
          <w:szCs w:val="24"/>
        </w:rPr>
      </w:pPr>
      <w:r>
        <w:rPr>
          <w:rFonts w:ascii="Times New Roman" w:hAnsi="Times New Roman" w:cs="Times New Roman"/>
          <w:color w:val="000000" w:themeColor="text1"/>
          <w:sz w:val="24"/>
          <w:szCs w:val="24"/>
        </w:rPr>
        <w:tab/>
        <w:t xml:space="preserve">4. </w:t>
      </w:r>
      <w:r>
        <w:rPr>
          <w:rFonts w:ascii="Times New Roman" w:hAnsi="Times New Roman" w:cs="Times New Roman"/>
          <w:sz w:val="24"/>
          <w:szCs w:val="24"/>
          <w:lang w:val="en-US" w:bidi="en-US"/>
        </w:rPr>
        <w:t>Establishing “International Exchange Programme Office” under the  Coordinatiorship of International Relations Office within the body of International Relations Office was discussed and found to be appropriate by consensus.</w:t>
      </w:r>
    </w:p>
    <w:p w14:paraId="605CE6EB" w14:textId="77777777" w:rsidR="00EB163B" w:rsidRPr="00247A37" w:rsidRDefault="00EB163B" w:rsidP="00D02AE6">
      <w:pPr>
        <w:tabs>
          <w:tab w:val="left" w:pos="708"/>
          <w:tab w:val="left" w:pos="5670"/>
        </w:tabs>
        <w:spacing w:after="0" w:line="276" w:lineRule="auto"/>
        <w:ind w:right="-284"/>
        <w:jc w:val="both"/>
        <w:rPr>
          <w:rFonts w:ascii="Times New Roman" w:eastAsia="Times New Roman" w:hAnsi="Times New Roman" w:cs="Times New Roman"/>
          <w:bCs/>
          <w:sz w:val="24"/>
          <w:szCs w:val="24"/>
          <w:u w:val="single"/>
        </w:rPr>
      </w:pPr>
    </w:p>
    <w:p w14:paraId="660D31B3" w14:textId="77777777" w:rsidR="00D02AE6" w:rsidRDefault="00D02AE6" w:rsidP="00D02AE6">
      <w:pPr>
        <w:spacing w:after="0"/>
        <w:ind w:right="-284" w:firstLine="708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3A7B8EF0" w14:textId="20F8FE53" w:rsidR="00A123AE" w:rsidRDefault="00A123AE" w:rsidP="00D02AE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 The persons who </w:t>
      </w:r>
      <w:r w:rsidR="00A42F2F">
        <w:rPr>
          <w:rFonts w:ascii="Times New Roman" w:hAnsi="Times New Roman" w:cs="Times New Roman"/>
          <w:sz w:val="24"/>
          <w:szCs w:val="24"/>
        </w:rPr>
        <w:t>earned the title of</w:t>
      </w:r>
      <w:r>
        <w:rPr>
          <w:rFonts w:ascii="Times New Roman" w:hAnsi="Times New Roman" w:cs="Times New Roman"/>
          <w:sz w:val="24"/>
          <w:szCs w:val="24"/>
        </w:rPr>
        <w:t xml:space="preserve"> doctor</w:t>
      </w:r>
      <w:r w:rsidR="00A42F2F">
        <w:rPr>
          <w:rFonts w:ascii="Times New Roman" w:hAnsi="Times New Roman" w:cs="Times New Roman"/>
          <w:sz w:val="24"/>
          <w:szCs w:val="24"/>
        </w:rPr>
        <w:t xml:space="preserve"> from the </w:t>
      </w:r>
      <w:r w:rsidR="00A42F2F" w:rsidRPr="000C633D">
        <w:rPr>
          <w:rStyle w:val="markedcontent"/>
          <w:rFonts w:ascii="Times New Roman" w:hAnsi="Times New Roman" w:cs="Times New Roman"/>
          <w:sz w:val="24"/>
          <w:szCs w:val="24"/>
        </w:rPr>
        <w:t xml:space="preserve">Institute of Graduate Studies of Science </w:t>
      </w:r>
      <w:r>
        <w:rPr>
          <w:rFonts w:ascii="Times New Roman" w:hAnsi="Times New Roman" w:cs="Times New Roman"/>
          <w:sz w:val="24"/>
          <w:szCs w:val="24"/>
        </w:rPr>
        <w:t>were honored by reading their names and surnames</w:t>
      </w:r>
      <w:r w:rsidR="00A42F2F">
        <w:rPr>
          <w:rFonts w:ascii="Times New Roman" w:hAnsi="Times New Roman" w:cs="Times New Roman"/>
          <w:sz w:val="24"/>
          <w:szCs w:val="24"/>
        </w:rPr>
        <w:t>.</w:t>
      </w:r>
    </w:p>
    <w:p w14:paraId="0B416D14" w14:textId="77777777" w:rsidR="00A42F2F" w:rsidRDefault="00A42F2F" w:rsidP="00D02AE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216" w:type="dxa"/>
        <w:tblInd w:w="-5" w:type="dxa"/>
        <w:tblBorders>
          <w:top w:val="single" w:sz="2" w:space="0" w:color="000000"/>
          <w:left w:val="single" w:sz="2" w:space="0" w:color="000000"/>
          <w:bottom w:val="single" w:sz="2" w:space="0" w:color="000000"/>
          <w:right w:val="single" w:sz="2" w:space="0" w:color="000000"/>
          <w:insideH w:val="single" w:sz="2" w:space="0" w:color="000000"/>
          <w:insideV w:val="single" w:sz="2" w:space="0" w:color="000000"/>
        </w:tblBorders>
        <w:tblLayout w:type="fixed"/>
        <w:tblCellMar>
          <w:left w:w="73" w:type="dxa"/>
          <w:right w:w="73" w:type="dxa"/>
        </w:tblCellMar>
        <w:tblLook w:val="04A0" w:firstRow="1" w:lastRow="0" w:firstColumn="1" w:lastColumn="0" w:noHBand="0" w:noVBand="1"/>
      </w:tblPr>
      <w:tblGrid>
        <w:gridCol w:w="2270"/>
        <w:gridCol w:w="1985"/>
        <w:gridCol w:w="2693"/>
        <w:gridCol w:w="2268"/>
      </w:tblGrid>
      <w:tr w:rsidR="00A42F2F" w14:paraId="04CDB593" w14:textId="77777777" w:rsidTr="00A42F2F">
        <w:trPr>
          <w:trHeight w:val="469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88DFD7A" w14:textId="3F276432" w:rsidR="00A42F2F" w:rsidRDefault="00B37A9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Name and Surname</w:t>
            </w:r>
          </w:p>
          <w:p w14:paraId="2A420F82" w14:textId="77777777" w:rsid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359AE11" w14:textId="4551EDBE" w:rsidR="00A42F2F" w:rsidRDefault="00A42F2F" w:rsidP="00A42F2F">
            <w:pPr>
              <w:ind w:righ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PhD Supervisor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627792B9" w14:textId="3CB43E22" w:rsid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PhD Dissertation Title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2044A72A" w14:textId="0FB4D5CF" w:rsid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Date and Institute of PhD reception</w:t>
            </w:r>
          </w:p>
        </w:tc>
      </w:tr>
      <w:tr w:rsidR="00A42F2F" w14:paraId="214D7345" w14:textId="77777777" w:rsidTr="00A42F2F">
        <w:trPr>
          <w:trHeight w:val="469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62BB8E89" w14:textId="77777777" w:rsidR="00A42F2F" w:rsidRP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Mustafa YILMAZ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057F835" w14:textId="77777777" w:rsidR="00A42F2F" w:rsidRPr="00A42F2F" w:rsidRDefault="00A42F2F" w:rsidP="007517A4">
            <w:pPr>
              <w:ind w:righ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Prof.Dr.Ahmet AKAR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9D9EC4F" w14:textId="4E3047F9" w:rsidR="00A42F2F" w:rsidRPr="00A42F2F" w:rsidRDefault="00A42F2F" w:rsidP="00A42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“</w:t>
            </w:r>
            <w:r w:rsidRPr="008727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Producıng Flame Retardant Polyacrylonıtrıle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Polymers And Fiber Manufacturi</w:t>
            </w:r>
            <w:r w:rsidRPr="00872782"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ng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84B717C" w14:textId="17210AF6" w:rsidR="00A42F2F" w:rsidRPr="00A42F2F" w:rsidRDefault="00A42F2F" w:rsidP="00A42F2F">
            <w:pPr>
              <w:spacing w:after="0" w:line="240" w:lineRule="auto"/>
              <w:ind w:right="-284"/>
              <w:jc w:val="both"/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Academic Board meeting numbered 42, held on November 09, 2020</w:t>
            </w:r>
          </w:p>
        </w:tc>
      </w:tr>
      <w:tr w:rsidR="00A42F2F" w14:paraId="6A6C4BEA" w14:textId="77777777" w:rsidTr="00A42F2F">
        <w:trPr>
          <w:trHeight w:val="469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334BF403" w14:textId="77777777" w:rsidR="00A42F2F" w:rsidRP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Ufuk SAKA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03DCD7AF" w14:textId="77777777" w:rsidR="00A42F2F" w:rsidRPr="00A42F2F" w:rsidRDefault="00A42F2F" w:rsidP="007517A4">
            <w:pPr>
              <w:ind w:righ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Dr.Öğr.Üyesi Cemil CEYLAN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A4AF7B7" w14:textId="327514E1" w:rsidR="00A42F2F" w:rsidRPr="00A42F2F" w:rsidRDefault="00803069" w:rsidP="008030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“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Organisational Learning, its Steps and Application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90E0897" w14:textId="56FB9949" w:rsidR="00A42F2F" w:rsidRPr="00A42F2F" w:rsidRDefault="00803069" w:rsidP="00A42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 xml:space="preserve">Academic Board meeting numbered 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lastRenderedPageBreak/>
              <w:t>42, held on November 09, 2020</w:t>
            </w:r>
          </w:p>
        </w:tc>
      </w:tr>
      <w:tr w:rsidR="00A42F2F" w14:paraId="49BA983C" w14:textId="77777777" w:rsidTr="00A42F2F">
        <w:trPr>
          <w:trHeight w:val="469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57A93FA6" w14:textId="77777777" w:rsidR="00A42F2F" w:rsidRP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lastRenderedPageBreak/>
              <w:t>Banu ÖZTÜRK UÇAR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2FBB5E0" w14:textId="77777777" w:rsidR="00A42F2F" w:rsidRPr="00A42F2F" w:rsidRDefault="00A42F2F" w:rsidP="007517A4">
            <w:pPr>
              <w:ind w:righ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Prof.Dr.Mustafa BAĞRIYANIK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5D7CFB6F" w14:textId="0988C2BF" w:rsidR="00A42F2F" w:rsidRPr="00A42F2F" w:rsidRDefault="00803069" w:rsidP="00803069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“</w:t>
            </w:r>
            <w:r>
              <w:t>Research on improving the operational conditions of the transformers in the electric power system under ageing studies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1EC6BFD9" w14:textId="318DCC4E" w:rsidR="00A42F2F" w:rsidRPr="00A42F2F" w:rsidRDefault="00803069" w:rsidP="00A42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Academic Board meeting numbered 42, held on November 09, 2020</w:t>
            </w:r>
          </w:p>
        </w:tc>
      </w:tr>
      <w:tr w:rsidR="00A42F2F" w14:paraId="2F7D09FB" w14:textId="77777777" w:rsidTr="00A42F2F">
        <w:trPr>
          <w:trHeight w:val="469"/>
        </w:trPr>
        <w:tc>
          <w:tcPr>
            <w:tcW w:w="2270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14:paraId="166F1CAD" w14:textId="77777777" w:rsidR="00A42F2F" w:rsidRPr="00A42F2F" w:rsidRDefault="00A42F2F" w:rsidP="007517A4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Ebru ÖZKAN GARİP</w:t>
            </w:r>
          </w:p>
        </w:tc>
        <w:tc>
          <w:tcPr>
            <w:tcW w:w="1985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ABDB62" w14:textId="77777777" w:rsidR="00A42F2F" w:rsidRPr="00A42F2F" w:rsidRDefault="00A42F2F" w:rsidP="007517A4">
            <w:pPr>
              <w:ind w:right="73"/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 w:rsidRPr="00A42F2F"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  <w:t>Prof.Dr.Esin HAMURYUDAN</w:t>
            </w:r>
          </w:p>
        </w:tc>
        <w:tc>
          <w:tcPr>
            <w:tcW w:w="269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3F0C23D4" w14:textId="3D0DC122" w:rsidR="00A42F2F" w:rsidRPr="00A42F2F" w:rsidRDefault="00803069" w:rsidP="00A42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“</w:t>
            </w:r>
            <w:r>
              <w:rPr>
                <w:rStyle w:val="markedcontent"/>
                <w:rFonts w:ascii="Times New Roman" w:hAnsi="Times New Roman" w:cs="Times New Roman"/>
                <w:sz w:val="24"/>
                <w:szCs w:val="24"/>
              </w:rPr>
              <w:t>Synthesis of Phthalocyanines Conatining Azo Group</w:t>
            </w:r>
            <w:r>
              <w:rPr>
                <w:rStyle w:val="markedcontent"/>
                <w:rFonts w:ascii="Arial" w:hAnsi="Arial" w:cs="Arial"/>
                <w:sz w:val="30"/>
                <w:szCs w:val="30"/>
              </w:rPr>
              <w:t>”</w:t>
            </w:r>
          </w:p>
        </w:tc>
        <w:tc>
          <w:tcPr>
            <w:tcW w:w="226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14:paraId="4FC76510" w14:textId="614B9676" w:rsidR="00A42F2F" w:rsidRPr="00A42F2F" w:rsidRDefault="00803069" w:rsidP="00A42F2F">
            <w:pPr>
              <w:rPr>
                <w:rFonts w:ascii="Times New Roman" w:eastAsia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eastAsia="Calibri" w:hAnsi="Times New Roman" w:cs="Times New Roman"/>
                <w:sz w:val="24"/>
                <w:szCs w:val="24"/>
                <w:lang w:bidi="en-US"/>
              </w:rPr>
              <w:t>Academic Board meeting numbered 42, held on November 09, 2020</w:t>
            </w:r>
          </w:p>
        </w:tc>
      </w:tr>
    </w:tbl>
    <w:p w14:paraId="6036DAB4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33711FD5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15DEEC33" w14:textId="77777777" w:rsidR="00D02AE6" w:rsidRPr="00127B0A" w:rsidRDefault="00D02AE6" w:rsidP="00D02AE6">
      <w:pPr>
        <w:tabs>
          <w:tab w:val="left" w:pos="708"/>
          <w:tab w:val="left" w:pos="5670"/>
        </w:tabs>
        <w:spacing w:after="0" w:line="276" w:lineRule="auto"/>
        <w:ind w:right="-284"/>
        <w:jc w:val="right"/>
        <w:rPr>
          <w:rFonts w:ascii="Times New Roman" w:eastAsia="Times New Roman" w:hAnsi="Times New Roman" w:cs="Times New Roman"/>
          <w:b/>
          <w:bCs/>
          <w:sz w:val="24"/>
          <w:szCs w:val="24"/>
        </w:rPr>
      </w:pPr>
      <w:r w:rsidRPr="00127B0A">
        <w:rPr>
          <w:rFonts w:ascii="Times New Roman" w:eastAsia="Times New Roman" w:hAnsi="Times New Roman" w:cs="Times New Roman"/>
          <w:b/>
          <w:bCs/>
          <w:sz w:val="24"/>
          <w:szCs w:val="24"/>
        </w:rPr>
        <w:t>24.12.2020/757</w:t>
      </w:r>
    </w:p>
    <w:p w14:paraId="24180E63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49ECA5BC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6BBDE869" w14:textId="0A72B29B" w:rsidR="00D02AE6" w:rsidRDefault="00D02AE6" w:rsidP="00D02AE6">
      <w:pPr>
        <w:spacing w:after="0"/>
        <w:ind w:right="-336"/>
        <w:jc w:val="both"/>
        <w:rPr>
          <w:rFonts w:ascii="Times New Roman" w:hAnsi="Times New Roman" w:cs="Times New Roman"/>
          <w:sz w:val="24"/>
          <w:szCs w:val="24"/>
        </w:rPr>
      </w:pPr>
    </w:p>
    <w:p w14:paraId="6D3AA0D9" w14:textId="17174557" w:rsidR="00803069" w:rsidRDefault="00803069" w:rsidP="00D02AE6">
      <w:pPr>
        <w:spacing w:after="0"/>
        <w:ind w:right="-336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 . Educational status of the students who were caught cheating in the 2020-2021 academic year fall term Proficiency Examination and received disciplinary punishment pursuant to the investigation was discussed.</w:t>
      </w:r>
    </w:p>
    <w:p w14:paraId="0881B4E5" w14:textId="77777777" w:rsidR="00803069" w:rsidRPr="001A323A" w:rsidRDefault="00803069" w:rsidP="00D02AE6">
      <w:pPr>
        <w:spacing w:after="0"/>
        <w:ind w:right="-336"/>
        <w:jc w:val="both"/>
        <w:rPr>
          <w:rFonts w:ascii="Times New Roman" w:hAnsi="Times New Roman" w:cs="Times New Roman"/>
          <w:sz w:val="24"/>
          <w:szCs w:val="24"/>
        </w:rPr>
      </w:pPr>
    </w:p>
    <w:p w14:paraId="0F7A0FA2" w14:textId="12F6FE44" w:rsidR="00803069" w:rsidRDefault="00803069" w:rsidP="00D02AE6">
      <w:pPr>
        <w:spacing w:after="0"/>
        <w:ind w:right="-336"/>
        <w:jc w:val="both"/>
        <w:rPr>
          <w:rFonts w:ascii="Times New Roman" w:eastAsia="MS Mincho" w:hAnsi="Times New Roman" w:cs="Times New Roman"/>
          <w:sz w:val="24"/>
          <w:szCs w:val="24"/>
        </w:rPr>
      </w:pPr>
    </w:p>
    <w:p w14:paraId="1A0F9BF3" w14:textId="28852576" w:rsidR="00D02AE6" w:rsidRDefault="00803069" w:rsidP="00803069">
      <w:pPr>
        <w:spacing w:after="0"/>
        <w:ind w:right="-336"/>
        <w:jc w:val="both"/>
        <w:rPr>
          <w:rFonts w:ascii="Times New Roman" w:eastAsia="MS Mincho" w:hAnsi="Times New Roman" w:cs="Times New Roman"/>
          <w:sz w:val="24"/>
          <w:szCs w:val="24"/>
        </w:rPr>
      </w:pPr>
      <w:r>
        <w:rPr>
          <w:rFonts w:ascii="Times New Roman" w:eastAsia="MS Mincho" w:hAnsi="Times New Roman" w:cs="Times New Roman"/>
          <w:sz w:val="24"/>
          <w:szCs w:val="24"/>
        </w:rPr>
        <w:tab/>
        <w:t xml:space="preserve">As a result of the discussions, cancellation of the exams of the students in question </w:t>
      </w:r>
      <w:r w:rsidR="00953688">
        <w:rPr>
          <w:rFonts w:ascii="Times New Roman" w:eastAsia="MS Mincho" w:hAnsi="Times New Roman" w:cs="Times New Roman"/>
          <w:sz w:val="24"/>
          <w:szCs w:val="24"/>
        </w:rPr>
        <w:t xml:space="preserve">on account of receiving disciplinary punishment due to the disciplinary investigation carried out as they were caught cheating, requirement of certifying the language proficiency having a valid test score from one of the exams accepted by İTU Senate by 2021-2021 academic year, fall term, dropping the courses of the students who fail to submit a valid </w:t>
      </w:r>
      <w:r w:rsidR="00000280">
        <w:rPr>
          <w:rFonts w:ascii="Times New Roman" w:eastAsia="MS Mincho" w:hAnsi="Times New Roman" w:cs="Times New Roman"/>
          <w:sz w:val="24"/>
          <w:szCs w:val="24"/>
        </w:rPr>
        <w:t>document based on the result of the course they registered were decided by consensus.</w:t>
      </w:r>
    </w:p>
    <w:p w14:paraId="16FAE088" w14:textId="77777777" w:rsidR="005921DC" w:rsidRPr="00803069" w:rsidRDefault="005921DC" w:rsidP="00803069">
      <w:pPr>
        <w:spacing w:after="0"/>
        <w:ind w:right="-336"/>
        <w:jc w:val="both"/>
        <w:rPr>
          <w:rFonts w:ascii="Times New Roman" w:hAnsi="Times New Roman" w:cs="Times New Roman"/>
          <w:sz w:val="24"/>
          <w:szCs w:val="24"/>
        </w:rPr>
      </w:pPr>
    </w:p>
    <w:p w14:paraId="5C8510B2" w14:textId="39BF5C90" w:rsidR="008B1E55" w:rsidRDefault="008B1E55" w:rsidP="00D02AE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7. The official writing no. E62534/29 and dated 16.12.2020 received from Communication and Marketting Directorate regarding  changing the name of “Communication and Marketting Directorate” into “Communication Directorate was discussed and found to be appropriate.</w:t>
      </w:r>
    </w:p>
    <w:p w14:paraId="08F7AF30" w14:textId="77777777" w:rsidR="00000280" w:rsidRPr="001A323A" w:rsidRDefault="00000280" w:rsidP="00D02AE6">
      <w:pPr>
        <w:ind w:right="-284" w:firstLine="708"/>
        <w:jc w:val="both"/>
        <w:rPr>
          <w:rFonts w:ascii="Times New Roman" w:hAnsi="Times New Roman" w:cs="Times New Roman"/>
          <w:sz w:val="24"/>
          <w:szCs w:val="24"/>
        </w:rPr>
      </w:pPr>
    </w:p>
    <w:p w14:paraId="6A015720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5078481B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317319B6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27AE3628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61606A9B" w14:textId="77777777" w:rsidR="00D02AE6" w:rsidRDefault="00D02AE6" w:rsidP="00D02AE6">
      <w:pPr>
        <w:tabs>
          <w:tab w:val="left" w:pos="708"/>
          <w:tab w:val="left" w:pos="5670"/>
        </w:tabs>
        <w:spacing w:after="0" w:line="276" w:lineRule="auto"/>
        <w:rPr>
          <w:rFonts w:ascii="Times New Roman" w:eastAsia="Times New Roman" w:hAnsi="Times New Roman" w:cs="Times New Roman"/>
          <w:bCs/>
          <w:sz w:val="20"/>
          <w:szCs w:val="20"/>
          <w:u w:val="single"/>
        </w:rPr>
      </w:pPr>
    </w:p>
    <w:p w14:paraId="0CA7AFA2" w14:textId="27E26A6E" w:rsidR="00D02AE6" w:rsidRDefault="00D02AE6" w:rsidP="008B1E55"/>
    <w:sectPr w:rsidR="00D02AE6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2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libri Light">
    <w:panose1 w:val="020F0302020204030204"/>
    <w:charset w:val="A2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6697896"/>
    <w:multiLevelType w:val="hybridMultilevel"/>
    <w:tmpl w:val="B68E10E0"/>
    <w:lvl w:ilvl="0" w:tplc="A8AEAB26">
      <w:start w:val="1"/>
      <w:numFmt w:val="lowerLetter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1483A"/>
    <w:multiLevelType w:val="hybridMultilevel"/>
    <w:tmpl w:val="0E9A653A"/>
    <w:lvl w:ilvl="0" w:tplc="D01E9CCA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D3D2B7C"/>
    <w:multiLevelType w:val="hybridMultilevel"/>
    <w:tmpl w:val="DB9A62E2"/>
    <w:lvl w:ilvl="0" w:tplc="88907D14">
      <w:start w:val="1"/>
      <w:numFmt w:val="lowerLetter"/>
      <w:lvlText w:val="%1)"/>
      <w:lvlJc w:val="left"/>
      <w:pPr>
        <w:ind w:left="720" w:hanging="360"/>
      </w:pPr>
      <w:rPr>
        <w:rFonts w:hint="default"/>
        <w:b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1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hideSpellingErrors/>
  <w:hideGrammaticalErrors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042F9C"/>
    <w:rsid w:val="00000280"/>
    <w:rsid w:val="00042F9C"/>
    <w:rsid w:val="00072BCB"/>
    <w:rsid w:val="000867BB"/>
    <w:rsid w:val="000C633D"/>
    <w:rsid w:val="00150BC0"/>
    <w:rsid w:val="00230F04"/>
    <w:rsid w:val="002632F1"/>
    <w:rsid w:val="002D27A2"/>
    <w:rsid w:val="005053F1"/>
    <w:rsid w:val="005132E0"/>
    <w:rsid w:val="005921DC"/>
    <w:rsid w:val="005E2074"/>
    <w:rsid w:val="00604B0D"/>
    <w:rsid w:val="006E71EB"/>
    <w:rsid w:val="00803069"/>
    <w:rsid w:val="00872782"/>
    <w:rsid w:val="008B1E55"/>
    <w:rsid w:val="00953688"/>
    <w:rsid w:val="00986BB2"/>
    <w:rsid w:val="009B7D47"/>
    <w:rsid w:val="00A123AE"/>
    <w:rsid w:val="00A42F2F"/>
    <w:rsid w:val="00B37A9F"/>
    <w:rsid w:val="00BC1DC2"/>
    <w:rsid w:val="00CC32DC"/>
    <w:rsid w:val="00D02AE6"/>
    <w:rsid w:val="00D11966"/>
    <w:rsid w:val="00D9207C"/>
    <w:rsid w:val="00EB163B"/>
    <w:rsid w:val="00EC4FF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2711653"/>
  <w15:chartTrackingRefBased/>
  <w15:docId w15:val="{BF9AE7F7-06AD-4583-83D4-4E5E5CC98E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02AE6"/>
    <w:pPr>
      <w:spacing w:line="252" w:lineRule="auto"/>
    </w:pPr>
  </w:style>
  <w:style w:type="paragraph" w:styleId="Balk1">
    <w:name w:val="heading 1"/>
    <w:basedOn w:val="Normal"/>
    <w:link w:val="Balk1Char"/>
    <w:uiPriority w:val="9"/>
    <w:qFormat/>
    <w:rsid w:val="00072BCB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ListeParagraf">
    <w:name w:val="List Paragraph"/>
    <w:basedOn w:val="Normal"/>
    <w:uiPriority w:val="34"/>
    <w:qFormat/>
    <w:rsid w:val="00D02AE6"/>
    <w:pPr>
      <w:ind w:left="720"/>
      <w:contextualSpacing/>
    </w:pPr>
  </w:style>
  <w:style w:type="character" w:customStyle="1" w:styleId="markedcontent">
    <w:name w:val="markedcontent"/>
    <w:basedOn w:val="VarsaylanParagrafYazTipi"/>
    <w:rsid w:val="00872782"/>
  </w:style>
  <w:style w:type="character" w:customStyle="1" w:styleId="Balk1Char">
    <w:name w:val="Başlık 1 Char"/>
    <w:basedOn w:val="VarsaylanParagrafYazTipi"/>
    <w:link w:val="Balk1"/>
    <w:uiPriority w:val="9"/>
    <w:rsid w:val="00072BCB"/>
    <w:rPr>
      <w:rFonts w:ascii="Times New Roman" w:eastAsia="Times New Roman" w:hAnsi="Times New Roman" w:cs="Times New Roman"/>
      <w:b/>
      <w:bCs/>
      <w:kern w:val="36"/>
      <w:sz w:val="48"/>
      <w:szCs w:val="48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823540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741</Words>
  <Characters>4225</Characters>
  <Application>Microsoft Office Word</Application>
  <DocSecurity>0</DocSecurity>
  <Lines>35</Lines>
  <Paragraphs>9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Gamze Gençal</dc:creator>
  <cp:keywords/>
  <dc:description/>
  <cp:lastModifiedBy>Microsoft Office User</cp:lastModifiedBy>
  <cp:revision>2</cp:revision>
  <dcterms:created xsi:type="dcterms:W3CDTF">2022-01-10T02:56:00Z</dcterms:created>
  <dcterms:modified xsi:type="dcterms:W3CDTF">2022-01-10T02:56:00Z</dcterms:modified>
</cp:coreProperties>
</file>